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大学生网络文化节工作方案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围绕“我们这十年”突出爱国爱党爱社会主义主题引领，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鼓励引导广大青年学生积极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创作优秀网络文化作品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活跃校园网络空间生态，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全面提升网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络素养，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推进网络文明建设，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唱响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时代主旋律，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以实际行动迎接党的二十大胜利召开。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争做校园好网民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凝聚网络正能量，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青春献礼二十大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全日制在校学生均可参与。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四、作品征集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本次文化节共征集</w:t>
      </w:r>
      <w:r>
        <w:rPr>
          <w:rFonts w:hint="eastAsia" w:eastAsia="仿宋_GB2312"/>
          <w:sz w:val="32"/>
          <w:szCs w:val="32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视频、微电影、动漫、摄影、网文、公益广告、音频、校园歌曲、其他类网络创新作品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类作品。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所有作品须为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日至提交截止日期间在网络上发表的作品。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作品提交截止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时间为202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）微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/>
        </w:rPr>
        <w:t>视频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类型分为</w:t>
      </w:r>
      <w:r>
        <w:rPr>
          <w:rFonts w:ascii="Times New Roman" w:hAnsi="Times New Roman" w:eastAsia="仿宋_GB2312" w:cs="Times New Roman"/>
          <w:sz w:val="32"/>
          <w:szCs w:val="32"/>
        </w:rPr>
        <w:t>纪实纪录、卡通动漫、创新创意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征集。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画面清晰，声音清楚，</w:t>
      </w:r>
      <w:r>
        <w:rPr>
          <w:rFonts w:ascii="Times New Roman" w:hAnsi="Times New Roman" w:eastAsia="仿宋_GB2312" w:cs="Times New Roman"/>
          <w:sz w:val="32"/>
          <w:szCs w:val="32"/>
        </w:rPr>
        <w:t>内容配字幕，时长不超过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超出时长将取消参评资格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每个作品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建议不超过6</w:t>
      </w:r>
      <w:r>
        <w:rPr>
          <w:rFonts w:ascii="Times New Roman" w:hAnsi="Times New Roman" w:eastAsia="仿宋_GB2312" w:cs="Times New Roman"/>
          <w:sz w:val="32"/>
          <w:szCs w:val="32"/>
        </w:rPr>
        <w:t>00MB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：每件作品作者限6人以内，可配1名指导教师。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每个学院择优选送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1至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微视频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并报送电子版材料与纸质版材料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电子版材料发送至指定邮箱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1514941315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微电影作品</w:t>
      </w:r>
    </w:p>
    <w:p>
      <w:pPr>
        <w:pStyle w:val="31"/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作品要求</w:t>
      </w:r>
      <w:r>
        <w:rPr>
          <w:rFonts w:hint="eastAsia"/>
          <w:sz w:val="32"/>
          <w:szCs w:val="32"/>
        </w:rPr>
        <w:t>：类型</w:t>
      </w:r>
      <w:r>
        <w:rPr>
          <w:rFonts w:hint="eastAsia"/>
          <w:sz w:val="32"/>
          <w:szCs w:val="32"/>
          <w:lang w:val="en-US" w:eastAsia="zh-CN"/>
        </w:rPr>
        <w:t>分为</w:t>
      </w:r>
      <w:r>
        <w:rPr>
          <w:rFonts w:hint="eastAsia"/>
          <w:sz w:val="32"/>
          <w:szCs w:val="32"/>
        </w:rPr>
        <w:t>剧情类和综合类（不含动漫）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须为原创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文件为</w:t>
      </w:r>
      <w:r>
        <w:rPr>
          <w:sz w:val="32"/>
          <w:szCs w:val="32"/>
        </w:rPr>
        <w:t>AVI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MOV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MP4</w:t>
      </w:r>
      <w:r>
        <w:rPr>
          <w:rFonts w:hint="eastAsia"/>
          <w:sz w:val="32"/>
          <w:szCs w:val="32"/>
          <w:lang w:val="en-US" w:eastAsia="zh-CN"/>
        </w:rPr>
        <w:t>格式的原始作品</w:t>
      </w:r>
      <w:r>
        <w:rPr>
          <w:rFonts w:hint="eastAsia"/>
          <w:sz w:val="32"/>
          <w:szCs w:val="32"/>
        </w:rPr>
        <w:t>，分辨率不小于</w:t>
      </w:r>
      <w:r>
        <w:rPr>
          <w:sz w:val="32"/>
          <w:szCs w:val="32"/>
        </w:rPr>
        <w:t>1920px</w:t>
      </w:r>
      <w:r>
        <w:rPr>
          <w:rFonts w:hint="eastAsia"/>
          <w:sz w:val="32"/>
          <w:szCs w:val="32"/>
        </w:rPr>
        <w:t>×</w:t>
      </w:r>
      <w:r>
        <w:rPr>
          <w:sz w:val="32"/>
          <w:szCs w:val="32"/>
        </w:rPr>
        <w:t>1080px</w:t>
      </w:r>
      <w:r>
        <w:rPr>
          <w:rFonts w:hint="eastAsia"/>
          <w:sz w:val="32"/>
          <w:szCs w:val="32"/>
        </w:rPr>
        <w:t>。时长原则上在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分钟以内，适合互联网传播。要求画面清晰，声音清楚，提倡标注字幕。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每个学院择优选送1至3部微电影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，并报送电子版材料与纸质版材料。电子版材料发送至指定邮箱：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2386671513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）动漫作品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作品要求：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类型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分为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漫画作品和动画短片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两类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。漫画作品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四格漫画（以四个画面分格来完成一个小故事或一个创意的表现形式）或单幅插画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画稿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基于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尺寸（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210mm×297mm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纸张创作的作品，画稿四周保留各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2cm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空白，要求画面清晰、标明页数；基于计算机或移动设备的新媒体作品，应符合手机动漫行业标准等规范。提交电子图片格式要求为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JPEG:RGB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图，分辨率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100DPI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（作品入选后，需另外提交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TIFF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文件）。阅读顺序可根据个人习惯选择从左到右或从右到左，需要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在作品首页注明。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动画短片须为AVI、MOV、MP4格式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原始作品，分辨率不小于1920px×1080px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时长原则上在10分钟以内。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每件作品作者限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人以内，可配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名指导教师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以学院为单位，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每个学院择优选送漫画作品1至3件和动画短片1至3件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，并报送电子版材料与纸质版材料。电子版材料发送至指定邮箱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1924821680@qq.com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）摄影作品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作品要求：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时代风貌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</w:rPr>
        <w:t>、校园风采、社会纪实、创意摄影4个类别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</w:rPr>
        <w:t>征集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系列作品均可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系列作品视为1件作品，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不超过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张。以图片文件提交，格式为</w:t>
      </w:r>
      <w:bookmarkStart w:id="0" w:name="OLE_LINK2"/>
      <w:bookmarkStart w:id="1" w:name="OLE_LINK1"/>
      <w:r>
        <w:rPr>
          <w:rFonts w:ascii="Times New Roman" w:hAnsi="Times New Roman" w:eastAsia="仿宋_GB2312" w:cs="Times New Roman"/>
          <w:sz w:val="32"/>
          <w:szCs w:val="32"/>
        </w:rPr>
        <w:t>JPEG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，保留</w:t>
      </w:r>
      <w:r>
        <w:rPr>
          <w:rFonts w:ascii="Times New Roman" w:hAnsi="Times New Roman" w:eastAsia="仿宋_GB2312" w:cs="Times New Roman"/>
          <w:sz w:val="32"/>
          <w:szCs w:val="32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作品数量：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每件作品作者限1人，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可配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每个学院择优选送1至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摄影作品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，并报送电子版材料与纸质版材料。电子版材料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发送至指定邮箱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1024526832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网文作品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 w:val="0"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青春梦想、时事评论、艺术文化、社会实践等角度，作品类别分为网络文章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网络文学作品。字数不超过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5000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字，可在文章中配图、表。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每件作品作者限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人，可配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名指导教师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。以学院为单位，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每个学院择优选送1至5篇网文作品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，并报送电子版材料与纸质版材料。电子版材料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发送至指定邮箱：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2071380986@qq.com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）公益广告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类型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分为平面广告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视频广告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两类，要求内容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导向鲜明、富有内涵、鼓舞人心。平面广告含报纸杂志广告、海报设计、漫画等，提交图片文件，格式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图片大小在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以内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，系列作品不超过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视频广告含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、微电影、动画片等，提交视频文件，格式为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M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P4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，画面清晰，声音清楚，重点内容配字幕，时长小于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分钟，文件小于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200M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作品数量：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每件作品作者限6人以内，可配1名指导教师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每个学院择优选送平面广告1至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件、视频广告1至3件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，并报送电子版材料与纸质版材料。电子版材料发送至指定邮箱：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>2308995897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）音频作品</w:t>
      </w:r>
    </w:p>
    <w:p>
      <w:pPr>
        <w:wordWrap w:val="0"/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体裁不限，诗词、散文、故事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音频诵读作品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创意音频节目均可（不包含歌曲），鼓励原创</w:t>
      </w:r>
      <w:r>
        <w:rPr>
          <w:rFonts w:ascii="仿宋_GB2312" w:hAnsi="Times New Roman" w:eastAsia="仿宋_GB2312" w:cs="Times New Roman"/>
          <w:sz w:val="32"/>
          <w:szCs w:val="32"/>
        </w:rPr>
        <w:t>。作品统一采用</w:t>
      </w:r>
      <w:r>
        <w:rPr>
          <w:rFonts w:ascii="Times New Roman" w:hAnsi="Times New Roman" w:eastAsia="仿宋_GB2312" w:cs="Times New Roman"/>
          <w:sz w:val="32"/>
          <w:szCs w:val="32"/>
        </w:rPr>
        <w:t>MP3</w:t>
      </w:r>
      <w:r>
        <w:rPr>
          <w:rFonts w:ascii="仿宋_GB2312" w:hAnsi="Times New Roman" w:eastAsia="仿宋_GB2312" w:cs="Times New Roman"/>
          <w:sz w:val="32"/>
          <w:szCs w:val="32"/>
        </w:rPr>
        <w:t>格式，时长不超过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仿宋_GB2312" w:hAnsi="Times New Roman" w:eastAsia="仿宋_GB2312" w:cs="Times New Roman"/>
          <w:sz w:val="32"/>
          <w:szCs w:val="32"/>
        </w:rPr>
        <w:t>分钟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超过时长将取消参评资格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，另须以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形式提交音频文字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每件作品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作者限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人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以内，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可配1名指导教师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以学院为单位，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每个学院择优选送1至4个音频作品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，并报送电子版材料与纸质版材料。电子版材料发送至指定邮箱：</w:t>
      </w:r>
      <w:bookmarkStart w:id="2" w:name="_GoBack"/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>1515996518@qq.com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（八）校园歌曲作品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分为原创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和改编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两类。原创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指完全自主作词作曲的音乐作品，或借鉴部分（不超过八小节）现成作品的音乐元素创作的音乐作品；改编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某歌曲作品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首发表演形式的基础上进行改编和创新的二度创作作品。所有作品可制作成</w:t>
      </w:r>
      <w:r>
        <w:rPr>
          <w:rFonts w:hint="eastAsia" w:eastAsia="仿宋_GB2312"/>
          <w:sz w:val="32"/>
          <w:szCs w:val="32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视频展示，利用互联网音乐或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平台增加网络人气，扩大影响力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完整的音频或视频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歌词和曲谱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改编歌曲要上交完整的音频或视频、歌词。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topLinePunct w:val="0"/>
        <w:bidi w:val="0"/>
        <w:spacing w:line="600" w:lineRule="exact"/>
        <w:ind w:firstLine="643" w:firstLineChars="200"/>
        <w:textAlignment w:val="auto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作品数量：每件作品作者限3人以内，可配1名指导教师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每个学院择优选送原创作品1至3件、改编作品1至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，并报送电子版材料与纸质版材料。电子版材料发送至指定邮箱：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2445589807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（九）其他类网络创新作品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类型分为长图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、H5页面、微信推文三类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作品提交图片文件，格式为JPEG，文件小于</w:t>
      </w:r>
      <w:r>
        <w:rPr>
          <w:rFonts w:ascii="Times New Roman" w:hAnsi="Times New Roman" w:eastAsia="仿宋_GB2312" w:cs="Times New Roman"/>
          <w:sz w:val="32"/>
          <w:szCs w:val="32"/>
        </w:rPr>
        <w:t>10MB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作品数量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人以内，可配1名指导教师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。以学院为单位，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每个学院择优选送1至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件网络创新作品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并报送电子版材料与纸质版材料。电子版材料发送至指定邮箱：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2628261428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，纸质版材料上交学生工作部（处）思想政治教育办公室。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报送要求</w:t>
      </w:r>
    </w:p>
    <w:p>
      <w:pPr>
        <w:spacing w:line="560" w:lineRule="exact"/>
        <w:ind w:firstLine="601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填写《大学生网络文化节作品征集信息表》（附件2）和《全区大学生网络文化节作品征集汇总表》（附件3），并加盖推荐单位公章。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请各学院注意每类作品电子材料指定发送的邮箱不同，请分类好对应发至指定邮箱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纸质材料（信息表、汇总表、作品）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sz w:val="32"/>
          <w:szCs w:val="32"/>
        </w:rPr>
        <w:t>至学生工作部（处）思想政治教育办公室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（校本部：留四栋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202办公室；武鸣校区：A7栋205办公室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作品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报送时间截至202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附：1. 大学生网络文化节作品创作选题指南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sz w:val="32"/>
          <w:szCs w:val="32"/>
        </w:rPr>
        <w:t>大学生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网络文化节</w:t>
      </w:r>
      <w:r>
        <w:rPr>
          <w:rFonts w:ascii="Times New Roman" w:hAnsi="Times New Roman" w:eastAsia="仿宋_GB2312" w:cs="Times New Roman"/>
          <w:sz w:val="32"/>
          <w:szCs w:val="32"/>
        </w:rPr>
        <w:t>作品征集信息表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sz w:val="32"/>
          <w:szCs w:val="32"/>
        </w:rPr>
        <w:t>大学生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网络文化节</w:t>
      </w:r>
      <w:r>
        <w:rPr>
          <w:rFonts w:ascii="Times New Roman" w:hAnsi="Times New Roman" w:eastAsia="仿宋_GB2312" w:cs="Times New Roman"/>
          <w:sz w:val="32"/>
          <w:szCs w:val="32"/>
        </w:rPr>
        <w:t>作品征集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汇总</w:t>
      </w:r>
      <w:r>
        <w:rPr>
          <w:rFonts w:ascii="Times New Roman" w:hAnsi="Times New Roman" w:eastAsia="仿宋_GB2312" w:cs="Times New Roman"/>
          <w:sz w:val="32"/>
          <w:szCs w:val="32"/>
        </w:rPr>
        <w:t>表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200"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  <w:sectPr>
          <w:footerReference r:id="rId4" w:type="first"/>
          <w:footerReference r:id="rId3" w:type="default"/>
          <w:pgSz w:w="11900" w:h="16840"/>
          <w:pgMar w:top="1417" w:right="1417" w:bottom="1417" w:left="1417" w:header="851" w:footer="851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大学生网络文化节作品创作选题指南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（供创作参考，不限于以上主题）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2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大学生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tbl>
      <w:tblPr>
        <w:tblStyle w:val="1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b/>
          <w:bCs/>
          <w:kern w:val="0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Cs w:val="24"/>
        </w:rPr>
        <w:t>备注：电子档标题注明“作品类别+推荐单位名称+作品名称+信息表”。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3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□动漫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□摄影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□网文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□音频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□校园歌曲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5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备注：</w:t>
      </w:r>
      <w:r>
        <w:rPr>
          <w:rFonts w:ascii="Times New Roman" w:hAnsi="Times New Roman" w:cs="Times New Roman"/>
          <w:b/>
          <w:bCs/>
          <w:szCs w:val="24"/>
        </w:rPr>
        <w:t>电子档标题注明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“作品类别+推荐单位名称+汇总表”，每类作品单独一张</w:t>
      </w:r>
      <w:r>
        <w:rPr>
          <w:rFonts w:hint="eastAsia" w:ascii="Times New Roman" w:hAnsi="Times New Roman" w:cs="Times New Roman"/>
          <w:b/>
          <w:bCs/>
          <w:szCs w:val="24"/>
        </w:rPr>
        <w:t>表</w:t>
      </w:r>
      <w:r>
        <w:rPr>
          <w:rFonts w:ascii="Times New Roman" w:hAnsi="Times New Roman" w:cs="Times New Roman"/>
          <w:b/>
          <w:bCs/>
          <w:szCs w:val="24"/>
        </w:rPr>
        <w:t>。</w:t>
      </w:r>
    </w:p>
    <w:sectPr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GFmYTZjZjgzNzQ3MDQ4MmI3ODkyMWMxYjVjMGI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4E233A9"/>
    <w:rsid w:val="05613FB2"/>
    <w:rsid w:val="056B1570"/>
    <w:rsid w:val="056F5071"/>
    <w:rsid w:val="05E967FC"/>
    <w:rsid w:val="06323730"/>
    <w:rsid w:val="065D35AE"/>
    <w:rsid w:val="06E95A55"/>
    <w:rsid w:val="071F3B4C"/>
    <w:rsid w:val="077B0164"/>
    <w:rsid w:val="07EE100C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9717D6"/>
    <w:rsid w:val="18C54E6D"/>
    <w:rsid w:val="19597430"/>
    <w:rsid w:val="1A004525"/>
    <w:rsid w:val="1A5F6509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FF3620"/>
    <w:rsid w:val="27457E9C"/>
    <w:rsid w:val="29192615"/>
    <w:rsid w:val="296543A4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C07551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03609F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D26836"/>
    <w:rsid w:val="50EE1CF2"/>
    <w:rsid w:val="51105B67"/>
    <w:rsid w:val="513616BA"/>
    <w:rsid w:val="5138229A"/>
    <w:rsid w:val="52A00537"/>
    <w:rsid w:val="53251CA2"/>
    <w:rsid w:val="53734A39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2D419C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11E7F"/>
    <w:rsid w:val="79876281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75457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Char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Char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Char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Char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Char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885-ED98-43B1-9C9C-C5386333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13</Pages>
  <Words>4774</Words>
  <Characters>5434</Characters>
  <Lines>41</Lines>
  <Paragraphs>11</Paragraphs>
  <TotalTime>39</TotalTime>
  <ScaleCrop>false</ScaleCrop>
  <LinksUpToDate>false</LinksUpToDate>
  <CharactersWithSpaces>5667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2020-10-12T00:59:00Z</dcterms:created>
  <dc:creator>Microsoft Office 用户</dc:creator>
  <cp:lastModifiedBy>张慈娟</cp:lastModifiedBy>
  <cp:lastPrinted>2022-03-30T04:17:00Z</cp:lastPrinted>
  <dcterms:modified xsi:type="dcterms:W3CDTF">2022-05-13T01:40:42Z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0FCA1090FE444A4B8721B7B985142AD4</vt:lpwstr>
  </property>
  <property fmtid="{D5CDD505-2E9C-101B-9397-08002B2CF9AE}" pid="4" name="commondata">
    <vt:lpwstr>eyJoZGlkIjoiNmU1Y2RkY2RlMGJjYTkxZDAzODgwYzFiNTExZWJkYWEifQ==</vt:lpwstr>
  </property>
</Properties>
</file>